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spacing w:before="200" w:after="120" w:line="240"/>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br/>
      </w:r>
      <w:r>
        <w:rPr>
          <w:rFonts w:ascii="Arial" w:hAnsi="Arial" w:cs="Arial" w:eastAsia="Arial"/>
          <w:b/>
          <w:color w:val="auto"/>
          <w:spacing w:val="0"/>
          <w:position w:val="0"/>
          <w:sz w:val="12"/>
          <w:shd w:fill="auto" w:val="clear"/>
        </w:rPr>
        <w:t xml:space="preserve">  </w:t>
      </w:r>
    </w:p>
    <w:p>
      <w:pPr>
        <w:keepNext w:val="true"/>
        <w:numPr>
          <w:ilvl w:val="0"/>
          <w:numId w:val="2"/>
        </w:numPr>
        <w:spacing w:before="200" w:after="120" w:line="240"/>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Kelowna Comicon Media Pass Terms and Conditions</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A Kelowna Comicon Media Pass is valid for general admission to all of the events held at Kelowna Comicon. All other additional requests and special considerations require prior approval from Event Staff (</w:t>
      </w:r>
      <w:hyperlink xmlns:r="http://schemas.openxmlformats.org/officeDocument/2006/relationships" r:id="docRId0">
        <w:r>
          <w:rPr>
            <w:rFonts w:ascii="Arial" w:hAnsi="Arial" w:cs="Arial" w:eastAsia="Arial"/>
            <w:color w:val="D62E4E"/>
            <w:spacing w:val="0"/>
            <w:position w:val="0"/>
            <w:sz w:val="24"/>
            <w:u w:val="single"/>
            <w:shd w:fill="auto" w:val="clear"/>
          </w:rPr>
          <w:t xml:space="preserve">info@kelownacomicon.com</w:t>
        </w:r>
      </w:hyperlink>
      <w:r>
        <w:rPr>
          <w:rFonts w:ascii="Arial" w:hAnsi="Arial" w:cs="Arial" w:eastAsia="Arial"/>
          <w:color w:val="000000"/>
          <w:spacing w:val="0"/>
          <w:position w:val="0"/>
          <w:sz w:val="24"/>
          <w:shd w:fill="auto" w:val="clear"/>
        </w:rPr>
        <w:t xml:space="preserve">)</w:t>
      </w:r>
      <w:r>
        <w:rPr>
          <w:rFonts w:ascii="Arial" w:hAnsi="Arial" w:cs="Arial" w:eastAsia="Arial"/>
          <w:color w:val="auto"/>
          <w:spacing w:val="0"/>
          <w:position w:val="0"/>
          <w:sz w:val="24"/>
          <w:shd w:fill="auto" w:val="clear"/>
        </w:rPr>
        <w:t xml:space="preserve">. Please keep in mind that Media registration is a courtesy and your Media Pass is non-transferable. You may not transfer or sell your Media Pass. A Media Pass does not allow for plus ones, guests, or child badges. A Media Pass has no monetary value and you are not entitled to a refund of any amount. Duplication of Media Passes in any form is not allowed. </w:t>
      </w:r>
    </w:p>
    <w:p>
      <w:pPr>
        <w:spacing w:before="0" w:after="0" w:line="240"/>
        <w:ind w:right="0" w:left="0" w:firstLine="0"/>
        <w:jc w:val="left"/>
        <w:rPr>
          <w:rFonts w:ascii="Arial" w:hAnsi="Arial" w:cs="Arial" w:eastAsia="Arial"/>
          <w:color w:val="auto"/>
          <w:spacing w:val="0"/>
          <w:position w:val="0"/>
          <w:sz w:val="24"/>
          <w:shd w:fill="auto" w:val="clear"/>
        </w:rPr>
      </w:pPr>
    </w:p>
    <w:p>
      <w:pPr>
        <w:keepNext w:val="true"/>
        <w:numPr>
          <w:ilvl w:val="0"/>
          <w:numId w:val="4"/>
        </w:numPr>
        <w:spacing w:before="140" w:after="12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Definitions</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“KCC” means the Kelowna Comicon, its employees, agents, and representatives.</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“Event” or “Kelowna Comicon” means the Pop-culture event held at MNP Place, Kelowna, British Columbia, Canada on June 28th to 29th, 2025</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“Event Staff” means staff and volunteers working for Kelowna Comicon</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“Guest” or “Guests” refers to the people invited by Event and are listed on our website’s Guest page 5. “Media” refers to any photos, videos, or any other recordings</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“Term” means the period from the signing date of this Contract until 23:59 of June 29th, 2025.</w:t>
      </w:r>
    </w:p>
    <w:p>
      <w:pPr>
        <w:spacing w:before="0" w:after="0" w:line="240"/>
        <w:ind w:right="0" w:left="0" w:firstLine="0"/>
        <w:jc w:val="left"/>
        <w:rPr>
          <w:rFonts w:ascii="Arial" w:hAnsi="Arial" w:cs="Arial" w:eastAsia="Arial"/>
          <w:color w:val="auto"/>
          <w:spacing w:val="0"/>
          <w:position w:val="0"/>
          <w:sz w:val="24"/>
          <w:shd w:fill="auto" w:val="clear"/>
        </w:rPr>
      </w:pPr>
    </w:p>
    <w:p>
      <w:pPr>
        <w:keepNext w:val="true"/>
        <w:numPr>
          <w:ilvl w:val="0"/>
          <w:numId w:val="6"/>
        </w:numPr>
        <w:spacing w:before="140" w:after="12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Media</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Any media taken at Event are not allowed to be sold to third parties without Event Staff’s consent. Please email</w:t>
      </w:r>
      <w:r>
        <w:rPr>
          <w:rFonts w:ascii="Arial" w:hAnsi="Arial" w:cs="Arial" w:eastAsia="Arial"/>
          <w:color w:val="D62E4E"/>
          <w:spacing w:val="0"/>
          <w:position w:val="0"/>
          <w:sz w:val="24"/>
          <w:shd w:fill="auto" w:val="clear"/>
        </w:rPr>
        <w:t xml:space="preserve"> </w:t>
      </w:r>
      <w:hyperlink xmlns:r="http://schemas.openxmlformats.org/officeDocument/2006/relationships" r:id="docRId1">
        <w:r>
          <w:rPr>
            <w:rFonts w:ascii="Arial" w:hAnsi="Arial" w:cs="Arial" w:eastAsia="Arial"/>
            <w:color w:val="D62E4E"/>
            <w:spacing w:val="0"/>
            <w:position w:val="0"/>
            <w:sz w:val="24"/>
            <w:u w:val="single"/>
            <w:shd w:fill="auto" w:val="clear"/>
          </w:rPr>
          <w:t xml:space="preserve">info@kelownacomicon.com</w:t>
        </w:r>
      </w:hyperlink>
      <w:r>
        <w:rPr>
          <w:rFonts w:ascii="Arial" w:hAnsi="Arial" w:cs="Arial" w:eastAsia="Arial"/>
          <w:color w:val="auto"/>
          <w:spacing w:val="0"/>
          <w:position w:val="0"/>
          <w:sz w:val="24"/>
          <w:shd w:fill="auto" w:val="clear"/>
        </w:rPr>
        <w:t xml:space="preserve"> to request the appropriate consents along with detailed information regarding your request.</w:t>
      </w:r>
    </w:p>
    <w:p>
      <w:pPr>
        <w:spacing w:before="0" w:after="0" w:line="240"/>
        <w:ind w:right="0" w:left="0" w:firstLine="0"/>
        <w:jc w:val="left"/>
        <w:rPr>
          <w:rFonts w:ascii="Arial" w:hAnsi="Arial" w:cs="Arial" w:eastAsia="Arial"/>
          <w:color w:val="auto"/>
          <w:spacing w:val="0"/>
          <w:position w:val="0"/>
          <w:sz w:val="24"/>
          <w:shd w:fill="auto" w:val="clear"/>
        </w:rPr>
      </w:pPr>
    </w:p>
    <w:p>
      <w:pPr>
        <w:keepNext w:val="true"/>
        <w:numPr>
          <w:ilvl w:val="0"/>
          <w:numId w:val="8"/>
        </w:numPr>
        <w:spacing w:before="140" w:after="12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Photography</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Media Pass Holders are allowed to take non-flash photography of all Event Guests at all scheduled programming at Event, with exceptions to concerts and autograph sessions. Private media sessions with Guests outside of their regular Kelowna ComiCon schedule must be requested with </w:t>
      </w:r>
      <w:hyperlink xmlns:r="http://schemas.openxmlformats.org/officeDocument/2006/relationships" r:id="docRId2">
        <w:r>
          <w:rPr>
            <w:rFonts w:ascii="Arial" w:hAnsi="Arial" w:cs="Arial" w:eastAsia="Arial"/>
            <w:color w:val="D62E4E"/>
            <w:spacing w:val="0"/>
            <w:position w:val="0"/>
            <w:sz w:val="24"/>
            <w:u w:val="single"/>
            <w:shd w:fill="auto" w:val="clear"/>
          </w:rPr>
          <w:t xml:space="preserve">info@kelownacomicon.com</w:t>
        </w:r>
      </w:hyperlink>
      <w:r>
        <w:rPr>
          <w:rFonts w:ascii="Arial" w:hAnsi="Arial" w:cs="Arial" w:eastAsia="Arial"/>
          <w:color w:val="auto"/>
          <w:spacing w:val="0"/>
          <w:position w:val="0"/>
          <w:sz w:val="24"/>
          <w:shd w:fill="auto" w:val="clear"/>
        </w:rPr>
        <w:t xml:space="preserve"> beforehand and approved. Private media sessions are not guaranteed.</w:t>
      </w:r>
    </w:p>
    <w:p>
      <w:pPr>
        <w:spacing w:before="0" w:after="0" w:line="240"/>
        <w:ind w:right="0" w:left="0" w:firstLine="0"/>
        <w:jc w:val="left"/>
        <w:rPr>
          <w:rFonts w:ascii="Arial" w:hAnsi="Arial" w:cs="Arial" w:eastAsia="Arial"/>
          <w:color w:val="auto"/>
          <w:spacing w:val="0"/>
          <w:position w:val="0"/>
          <w:sz w:val="24"/>
          <w:shd w:fill="auto" w:val="clear"/>
        </w:rPr>
      </w:pPr>
    </w:p>
    <w:p>
      <w:pPr>
        <w:keepNext w:val="true"/>
        <w:numPr>
          <w:ilvl w:val="0"/>
          <w:numId w:val="10"/>
        </w:numPr>
        <w:spacing w:before="140" w:after="12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Videography</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Videography at any Event Guest scheduled programming, concerts or autograph sessions requires prior consent from Event Staff. Please email </w:t>
      </w:r>
      <w:hyperlink xmlns:r="http://schemas.openxmlformats.org/officeDocument/2006/relationships" r:id="docRId3">
        <w:r>
          <w:rPr>
            <w:rFonts w:ascii="Arial" w:hAnsi="Arial" w:cs="Arial" w:eastAsia="Arial"/>
            <w:color w:val="D62E4E"/>
            <w:spacing w:val="0"/>
            <w:position w:val="0"/>
            <w:sz w:val="24"/>
            <w:u w:val="single"/>
            <w:shd w:fill="auto" w:val="clear"/>
          </w:rPr>
          <w:t xml:space="preserve">info@kelownacomicon.com</w:t>
        </w:r>
      </w:hyperlink>
      <w:r>
        <w:rPr>
          <w:rFonts w:ascii="Arial" w:hAnsi="Arial" w:cs="Arial" w:eastAsia="Arial"/>
          <w:color w:val="auto"/>
          <w:spacing w:val="0"/>
          <w:position w:val="0"/>
          <w:sz w:val="24"/>
          <w:shd w:fill="auto" w:val="clear"/>
        </w:rPr>
        <w:t xml:space="preserve"> for requests.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   ________________________   _______________________</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Media Pass Holder Name       Media Pass Holder Signature                      Date</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   ________________________   _______________________</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Kelowna Comicon                      Kelowna Comicon </w:t>
        <w:tab/>
        <w:tab/>
        <w:t xml:space="preserve">              Date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Representative Name             Representative Signature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2">
    <w:abstractNumId w:val="24"/>
  </w:num>
  <w:num w:numId="4">
    <w:abstractNumId w:val="18"/>
  </w:num>
  <w:num w:numId="6">
    <w:abstractNumId w:val="12"/>
  </w:num>
  <w:num w:numId="8">
    <w:abstractNumId w:val="6"/>
  </w:num>
  <w:num w:numId="1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info@kelownacomicon.com" Id="docRId1" Type="http://schemas.openxmlformats.org/officeDocument/2006/relationships/hyperlink" /><Relationship TargetMode="External" Target="mailto:info@kelownacomicon.com" Id="docRId3" Type="http://schemas.openxmlformats.org/officeDocument/2006/relationships/hyperlink" /><Relationship Target="styles.xml" Id="docRId5" Type="http://schemas.openxmlformats.org/officeDocument/2006/relationships/styles" /><Relationship TargetMode="External" Target="mailto:info@kelownacomicon.com" Id="docRId0" Type="http://schemas.openxmlformats.org/officeDocument/2006/relationships/hyperlink" /><Relationship TargetMode="External" Target="mailto:info@kelownacomicon.com" Id="docRId2" Type="http://schemas.openxmlformats.org/officeDocument/2006/relationships/hyperlink" /><Relationship Target="numbering.xml" Id="docRId4" Type="http://schemas.openxmlformats.org/officeDocument/2006/relationships/numbering" /></Relationships>
</file>